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651B" w14:textId="0AA2334D" w:rsidR="00002918" w:rsidRPr="000B6195" w:rsidRDefault="002E705B">
      <w:pPr>
        <w:rPr>
          <w:b/>
          <w:bCs/>
          <w:sz w:val="20"/>
          <w:szCs w:val="20"/>
        </w:rPr>
      </w:pPr>
      <w:r w:rsidRPr="000B6195">
        <w:rPr>
          <w:b/>
          <w:bCs/>
          <w:sz w:val="20"/>
          <w:szCs w:val="20"/>
        </w:rPr>
        <w:t>Government funds $</w:t>
      </w:r>
      <w:r w:rsidR="00B023A3" w:rsidRPr="000B6195">
        <w:rPr>
          <w:b/>
          <w:bCs/>
          <w:sz w:val="20"/>
          <w:szCs w:val="20"/>
        </w:rPr>
        <w:t>2.95</w:t>
      </w:r>
      <w:r w:rsidRPr="000B6195">
        <w:rPr>
          <w:b/>
          <w:bCs/>
          <w:sz w:val="20"/>
          <w:szCs w:val="20"/>
        </w:rPr>
        <w:t>M for world’s first reusable hypersonic UAV project</w:t>
      </w:r>
    </w:p>
    <w:p w14:paraId="53842D81" w14:textId="787790D2" w:rsidR="002E705B" w:rsidRPr="000B6195" w:rsidRDefault="002E705B">
      <w:pPr>
        <w:rPr>
          <w:b/>
          <w:bCs/>
          <w:sz w:val="20"/>
          <w:szCs w:val="20"/>
        </w:rPr>
      </w:pPr>
    </w:p>
    <w:p w14:paraId="119A6997" w14:textId="42ED2B75" w:rsidR="00B023A3" w:rsidRPr="000B6195" w:rsidRDefault="009605D7">
      <w:pPr>
        <w:rPr>
          <w:sz w:val="20"/>
          <w:szCs w:val="20"/>
        </w:rPr>
      </w:pPr>
      <w:r w:rsidRPr="000B6195">
        <w:rPr>
          <w:sz w:val="20"/>
          <w:szCs w:val="20"/>
        </w:rPr>
        <w:t xml:space="preserve">Aerospace engineering business Hypersonix Launch Systems (“Hypersonix”) together with </w:t>
      </w:r>
      <w:r w:rsidR="00151591" w:rsidRPr="000B6195">
        <w:rPr>
          <w:sz w:val="20"/>
          <w:szCs w:val="20"/>
        </w:rPr>
        <w:t xml:space="preserve">the </w:t>
      </w:r>
      <w:r w:rsidRPr="000B6195">
        <w:rPr>
          <w:sz w:val="20"/>
          <w:szCs w:val="20"/>
        </w:rPr>
        <w:t xml:space="preserve">University of Southern Queensland, LSM </w:t>
      </w:r>
      <w:r w:rsidR="00516342" w:rsidRPr="000B6195">
        <w:rPr>
          <w:sz w:val="20"/>
          <w:szCs w:val="20"/>
        </w:rPr>
        <w:t xml:space="preserve">Advanced </w:t>
      </w:r>
      <w:r w:rsidRPr="000B6195">
        <w:rPr>
          <w:sz w:val="20"/>
          <w:szCs w:val="20"/>
        </w:rPr>
        <w:t xml:space="preserve">Composites (“LSM”) and New South </w:t>
      </w:r>
      <w:r w:rsidR="0075783E" w:rsidRPr="000B6195">
        <w:rPr>
          <w:sz w:val="20"/>
          <w:szCs w:val="20"/>
        </w:rPr>
        <w:t>Wales-</w:t>
      </w:r>
      <w:r w:rsidRPr="000B6195">
        <w:rPr>
          <w:sz w:val="20"/>
          <w:szCs w:val="20"/>
        </w:rPr>
        <w:t xml:space="preserve">based Romar Engineering (“Romar”) have </w:t>
      </w:r>
      <w:r w:rsidR="00516342" w:rsidRPr="000B6195">
        <w:rPr>
          <w:sz w:val="20"/>
          <w:szCs w:val="20"/>
        </w:rPr>
        <w:t xml:space="preserve">been </w:t>
      </w:r>
      <w:r w:rsidRPr="000B6195">
        <w:rPr>
          <w:sz w:val="20"/>
          <w:szCs w:val="20"/>
        </w:rPr>
        <w:t>award</w:t>
      </w:r>
      <w:r w:rsidR="00033B65" w:rsidRPr="000B6195">
        <w:rPr>
          <w:sz w:val="20"/>
          <w:szCs w:val="20"/>
        </w:rPr>
        <w:t>ed</w:t>
      </w:r>
      <w:r w:rsidRPr="000B6195">
        <w:rPr>
          <w:sz w:val="20"/>
          <w:szCs w:val="20"/>
        </w:rPr>
        <w:t xml:space="preserve"> </w:t>
      </w:r>
      <w:r w:rsidR="00516342" w:rsidRPr="000B6195">
        <w:rPr>
          <w:sz w:val="20"/>
          <w:szCs w:val="20"/>
        </w:rPr>
        <w:t xml:space="preserve">a </w:t>
      </w:r>
      <w:r w:rsidR="0075783E" w:rsidRPr="000B6195">
        <w:rPr>
          <w:sz w:val="20"/>
          <w:szCs w:val="20"/>
        </w:rPr>
        <w:t xml:space="preserve">$2.95M </w:t>
      </w:r>
      <w:r w:rsidRPr="000B6195">
        <w:rPr>
          <w:sz w:val="20"/>
          <w:szCs w:val="20"/>
        </w:rPr>
        <w:t>Cooperative Research Centres Projects (“CRC-P”)</w:t>
      </w:r>
      <w:r w:rsidR="00151591" w:rsidRPr="000B6195">
        <w:rPr>
          <w:sz w:val="20"/>
          <w:szCs w:val="20"/>
        </w:rPr>
        <w:t xml:space="preserve"> grant from the Federal Government</w:t>
      </w:r>
      <w:r w:rsidR="00516342" w:rsidRPr="000B6195">
        <w:rPr>
          <w:sz w:val="20"/>
          <w:szCs w:val="20"/>
        </w:rPr>
        <w:t>.</w:t>
      </w:r>
      <w:r w:rsidR="00B023A3" w:rsidRPr="000B6195">
        <w:rPr>
          <w:sz w:val="20"/>
          <w:szCs w:val="20"/>
        </w:rPr>
        <w:t xml:space="preserve"> </w:t>
      </w:r>
    </w:p>
    <w:p w14:paraId="7B2ACDD7" w14:textId="16E142CE" w:rsidR="002E705B" w:rsidRPr="000B6195" w:rsidRDefault="002E705B">
      <w:pPr>
        <w:rPr>
          <w:b/>
          <w:bCs/>
          <w:sz w:val="20"/>
          <w:szCs w:val="20"/>
        </w:rPr>
      </w:pPr>
    </w:p>
    <w:p w14:paraId="0A2B4884" w14:textId="3D3EA6B3" w:rsidR="00516342" w:rsidRPr="000B6195" w:rsidRDefault="00516342">
      <w:pPr>
        <w:rPr>
          <w:sz w:val="20"/>
          <w:szCs w:val="20"/>
        </w:rPr>
      </w:pPr>
      <w:r w:rsidRPr="000B6195">
        <w:rPr>
          <w:sz w:val="20"/>
          <w:szCs w:val="20"/>
        </w:rPr>
        <w:t>The project</w:t>
      </w:r>
      <w:r w:rsidR="0075783E" w:rsidRPr="000B6195">
        <w:rPr>
          <w:sz w:val="20"/>
          <w:szCs w:val="20"/>
        </w:rPr>
        <w:t>,</w:t>
      </w:r>
      <w:r w:rsidRPr="000B6195">
        <w:rPr>
          <w:sz w:val="20"/>
          <w:szCs w:val="20"/>
        </w:rPr>
        <w:t xml:space="preserve"> title</w:t>
      </w:r>
      <w:r w:rsidR="0075783E" w:rsidRPr="000B6195">
        <w:rPr>
          <w:sz w:val="20"/>
          <w:szCs w:val="20"/>
        </w:rPr>
        <w:t>d</w:t>
      </w:r>
      <w:r w:rsidRPr="000B6195">
        <w:rPr>
          <w:sz w:val="20"/>
          <w:szCs w:val="20"/>
        </w:rPr>
        <w:t xml:space="preserve"> ‘DART CMP Airframe – a reusable hypersonic platform’</w:t>
      </w:r>
      <w:r w:rsidR="0075783E" w:rsidRPr="000B6195">
        <w:rPr>
          <w:sz w:val="20"/>
          <w:szCs w:val="20"/>
        </w:rPr>
        <w:t>,</w:t>
      </w:r>
      <w:r w:rsidRPr="000B6195">
        <w:rPr>
          <w:sz w:val="20"/>
          <w:szCs w:val="20"/>
        </w:rPr>
        <w:t xml:space="preserve"> is a UAV (Unmanned Aerial Vehicle) that </w:t>
      </w:r>
      <w:r w:rsidR="00151591" w:rsidRPr="000B6195">
        <w:rPr>
          <w:sz w:val="20"/>
          <w:szCs w:val="20"/>
        </w:rPr>
        <w:t xml:space="preserve">can </w:t>
      </w:r>
      <w:r w:rsidRPr="000B6195">
        <w:rPr>
          <w:sz w:val="20"/>
          <w:szCs w:val="20"/>
        </w:rPr>
        <w:t xml:space="preserve">travel at hypersonic speeds up to Mach 12 (twelve times the speed of sound). It is powered by the SPARTAN hydrogen fuelled scramjet engine. </w:t>
      </w:r>
    </w:p>
    <w:p w14:paraId="6E0DBEA0" w14:textId="77777777" w:rsidR="00516342" w:rsidRPr="000B6195" w:rsidRDefault="00516342">
      <w:pPr>
        <w:rPr>
          <w:sz w:val="20"/>
          <w:szCs w:val="20"/>
        </w:rPr>
      </w:pPr>
    </w:p>
    <w:p w14:paraId="03142CAB" w14:textId="1148FE6D" w:rsidR="0075783E" w:rsidRPr="000B6195" w:rsidRDefault="00151591" w:rsidP="0075783E">
      <w:pPr>
        <w:rPr>
          <w:sz w:val="20"/>
          <w:szCs w:val="20"/>
        </w:rPr>
      </w:pPr>
      <w:r w:rsidRPr="000B6195">
        <w:rPr>
          <w:sz w:val="20"/>
          <w:szCs w:val="20"/>
        </w:rPr>
        <w:t>S</w:t>
      </w:r>
      <w:r w:rsidR="00E32364" w:rsidRPr="000B6195">
        <w:rPr>
          <w:sz w:val="20"/>
          <w:szCs w:val="20"/>
        </w:rPr>
        <w:t>cramjet</w:t>
      </w:r>
      <w:r w:rsidRPr="000B6195">
        <w:rPr>
          <w:sz w:val="20"/>
          <w:szCs w:val="20"/>
        </w:rPr>
        <w:t>s take oxygen from the atmosphere, a fact that reduces weight by 60% compared to rockets.</w:t>
      </w:r>
      <w:r w:rsidR="00E32364" w:rsidRPr="000B6195">
        <w:rPr>
          <w:sz w:val="20"/>
          <w:szCs w:val="20"/>
        </w:rPr>
        <w:t xml:space="preserve"> </w:t>
      </w:r>
      <w:r w:rsidR="009F2E11" w:rsidRPr="000B6195">
        <w:rPr>
          <w:sz w:val="20"/>
          <w:szCs w:val="20"/>
        </w:rPr>
        <w:t xml:space="preserve">The </w:t>
      </w:r>
      <w:r w:rsidR="00E32364" w:rsidRPr="000B6195">
        <w:rPr>
          <w:sz w:val="20"/>
          <w:szCs w:val="20"/>
        </w:rPr>
        <w:t xml:space="preserve">development of new high temperature composite materials </w:t>
      </w:r>
      <w:r w:rsidR="009F2E11" w:rsidRPr="000B6195">
        <w:rPr>
          <w:sz w:val="20"/>
          <w:szCs w:val="20"/>
        </w:rPr>
        <w:t>in this project will enable DART CMP to be reusable</w:t>
      </w:r>
      <w:r w:rsidR="00E32364" w:rsidRPr="000B6195">
        <w:rPr>
          <w:sz w:val="20"/>
          <w:szCs w:val="20"/>
        </w:rPr>
        <w:t xml:space="preserve">. </w:t>
      </w:r>
      <w:r w:rsidR="008B622E" w:rsidRPr="000B6195">
        <w:rPr>
          <w:sz w:val="20"/>
          <w:szCs w:val="20"/>
        </w:rPr>
        <w:t>With zero CO</w:t>
      </w:r>
      <w:r w:rsidR="008B622E" w:rsidRPr="000B6195">
        <w:rPr>
          <w:sz w:val="20"/>
          <w:szCs w:val="20"/>
          <w:vertAlign w:val="subscript"/>
        </w:rPr>
        <w:t xml:space="preserve">2 </w:t>
      </w:r>
      <w:r w:rsidR="008B622E" w:rsidRPr="000B6195">
        <w:rPr>
          <w:sz w:val="20"/>
          <w:szCs w:val="20"/>
        </w:rPr>
        <w:t xml:space="preserve">emissions thanks to the green hydrogen fuel, Hypersonix is leading a new era of </w:t>
      </w:r>
      <w:r w:rsidR="000D078F" w:rsidRPr="000B6195">
        <w:rPr>
          <w:sz w:val="20"/>
          <w:szCs w:val="20"/>
        </w:rPr>
        <w:t>‘</w:t>
      </w:r>
      <w:r w:rsidR="0075783E" w:rsidRPr="000B6195">
        <w:rPr>
          <w:sz w:val="20"/>
          <w:szCs w:val="20"/>
        </w:rPr>
        <w:t xml:space="preserve">Green </w:t>
      </w:r>
      <w:r w:rsidR="008B622E" w:rsidRPr="000B6195">
        <w:rPr>
          <w:sz w:val="20"/>
          <w:szCs w:val="20"/>
        </w:rPr>
        <w:t>access to space</w:t>
      </w:r>
      <w:r w:rsidR="00A258E7" w:rsidRPr="000B6195">
        <w:rPr>
          <w:sz w:val="20"/>
          <w:szCs w:val="20"/>
        </w:rPr>
        <w:t>’</w:t>
      </w:r>
      <w:r w:rsidR="008B622E" w:rsidRPr="000B6195">
        <w:rPr>
          <w:sz w:val="20"/>
          <w:szCs w:val="20"/>
        </w:rPr>
        <w:t xml:space="preserve">. </w:t>
      </w:r>
      <w:r w:rsidR="0075783E" w:rsidRPr="000B6195">
        <w:rPr>
          <w:sz w:val="20"/>
          <w:szCs w:val="20"/>
        </w:rPr>
        <w:br/>
      </w:r>
      <w:r w:rsidR="0075783E" w:rsidRPr="000B6195">
        <w:rPr>
          <w:sz w:val="20"/>
          <w:szCs w:val="20"/>
        </w:rPr>
        <w:br/>
        <w:t xml:space="preserve">The project will deliver a new sovereign manufacturing capability for high temperature oxide-oxide ceramic matrix composites. </w:t>
      </w:r>
    </w:p>
    <w:p w14:paraId="3802442C" w14:textId="77777777" w:rsidR="0075783E" w:rsidRPr="000B6195" w:rsidRDefault="0075783E" w:rsidP="0075783E">
      <w:pPr>
        <w:rPr>
          <w:sz w:val="20"/>
          <w:szCs w:val="20"/>
        </w:rPr>
      </w:pPr>
    </w:p>
    <w:p w14:paraId="49FE15FA" w14:textId="77777777" w:rsidR="0075783E" w:rsidRPr="000B6195" w:rsidRDefault="0075783E" w:rsidP="0075783E">
      <w:pPr>
        <w:rPr>
          <w:sz w:val="20"/>
          <w:szCs w:val="20"/>
        </w:rPr>
      </w:pPr>
      <w:r w:rsidRPr="000B6195">
        <w:rPr>
          <w:sz w:val="20"/>
          <w:szCs w:val="20"/>
        </w:rPr>
        <w:t xml:space="preserve">The deliverables include a complete UAV airframe including composite aeroshell and aerodynamic control surfaces, flight avionics, and hydrogen fuel system. </w:t>
      </w:r>
    </w:p>
    <w:p w14:paraId="4FDBF2CD" w14:textId="185DC2F5" w:rsidR="0075783E" w:rsidRPr="000B6195" w:rsidRDefault="0075783E" w:rsidP="0075783E">
      <w:pPr>
        <w:rPr>
          <w:sz w:val="20"/>
          <w:szCs w:val="20"/>
        </w:rPr>
      </w:pPr>
      <w:r w:rsidRPr="000B6195">
        <w:rPr>
          <w:sz w:val="20"/>
          <w:szCs w:val="20"/>
        </w:rPr>
        <w:br/>
        <w:t xml:space="preserve">Hypersonix Managing Director David Waterhouse said DART CMP </w:t>
      </w:r>
      <w:r w:rsidR="009F2E11" w:rsidRPr="000B6195">
        <w:rPr>
          <w:sz w:val="20"/>
          <w:szCs w:val="20"/>
        </w:rPr>
        <w:t xml:space="preserve">is </w:t>
      </w:r>
      <w:r w:rsidRPr="000B6195">
        <w:rPr>
          <w:sz w:val="20"/>
          <w:szCs w:val="20"/>
        </w:rPr>
        <w:t xml:space="preserve">the composite version of the DART AE due for launch in 2023. </w:t>
      </w:r>
      <w:r w:rsidRPr="000B6195">
        <w:rPr>
          <w:sz w:val="20"/>
          <w:szCs w:val="20"/>
        </w:rPr>
        <w:br/>
      </w:r>
      <w:r w:rsidRPr="000B6195">
        <w:rPr>
          <w:sz w:val="20"/>
          <w:szCs w:val="20"/>
        </w:rPr>
        <w:br/>
        <w:t xml:space="preserve">“AE stands for Additive Engineering and is the fully 3D printed version out of high temperature alloys that are already available in Australia,” Mr Waterhouse said. </w:t>
      </w:r>
      <w:r w:rsidRPr="000B6195">
        <w:rPr>
          <w:sz w:val="20"/>
          <w:szCs w:val="20"/>
        </w:rPr>
        <w:br/>
      </w:r>
      <w:r w:rsidRPr="000B6195">
        <w:rPr>
          <w:sz w:val="20"/>
          <w:szCs w:val="20"/>
        </w:rPr>
        <w:br/>
        <w:t xml:space="preserve">“The type of high temperature composites we require for DART CMP are currently not available here, therefore there is an urgent need to develop </w:t>
      </w:r>
      <w:r w:rsidR="009F2E11" w:rsidRPr="000B6195">
        <w:rPr>
          <w:sz w:val="20"/>
          <w:szCs w:val="20"/>
        </w:rPr>
        <w:t xml:space="preserve">these </w:t>
      </w:r>
      <w:r w:rsidRPr="000B6195">
        <w:rPr>
          <w:sz w:val="20"/>
          <w:szCs w:val="20"/>
        </w:rPr>
        <w:t xml:space="preserve">materials in Australia. </w:t>
      </w:r>
      <w:r w:rsidRPr="000B6195">
        <w:rPr>
          <w:sz w:val="20"/>
          <w:szCs w:val="20"/>
        </w:rPr>
        <w:br/>
      </w:r>
      <w:r w:rsidRPr="000B6195">
        <w:rPr>
          <w:sz w:val="20"/>
          <w:szCs w:val="20"/>
        </w:rPr>
        <w:br/>
        <w:t xml:space="preserve">“We are thankful that the government acknowledged this gap and responded with accepting our application. </w:t>
      </w:r>
      <w:r w:rsidR="009F2E11" w:rsidRPr="000B6195">
        <w:rPr>
          <w:sz w:val="20"/>
          <w:szCs w:val="20"/>
        </w:rPr>
        <w:t xml:space="preserve">We </w:t>
      </w:r>
      <w:r w:rsidRPr="000B6195">
        <w:rPr>
          <w:sz w:val="20"/>
          <w:szCs w:val="20"/>
        </w:rPr>
        <w:t>can’t wait to have these materials ready in mid 2025.”</w:t>
      </w:r>
    </w:p>
    <w:p w14:paraId="7D8F2417" w14:textId="5A297C99" w:rsidR="0075783E" w:rsidRPr="000B6195" w:rsidRDefault="0075783E" w:rsidP="0075783E">
      <w:pPr>
        <w:rPr>
          <w:sz w:val="20"/>
          <w:szCs w:val="20"/>
        </w:rPr>
      </w:pPr>
      <w:r w:rsidRPr="000B6195">
        <w:rPr>
          <w:sz w:val="20"/>
          <w:szCs w:val="20"/>
        </w:rPr>
        <w:br/>
        <w:t>Hypersonix CTO Michael Smart added “And we are proud to support three PhD students with this project as well, we need more experts in this developing industry.”</w:t>
      </w:r>
      <w:r w:rsidRPr="000B6195">
        <w:rPr>
          <w:sz w:val="20"/>
          <w:szCs w:val="20"/>
        </w:rPr>
        <w:br/>
      </w:r>
      <w:r w:rsidRPr="000B6195">
        <w:rPr>
          <w:sz w:val="20"/>
          <w:szCs w:val="20"/>
        </w:rPr>
        <w:br/>
      </w:r>
      <w:r w:rsidR="009F2E11" w:rsidRPr="000B6195">
        <w:rPr>
          <w:sz w:val="20"/>
          <w:szCs w:val="20"/>
        </w:rPr>
        <w:t xml:space="preserve">The </w:t>
      </w:r>
      <w:r w:rsidRPr="000B6195">
        <w:rPr>
          <w:sz w:val="20"/>
          <w:szCs w:val="20"/>
        </w:rPr>
        <w:t xml:space="preserve">University of Southern Queensland’s Institute for Advanced Engineering and Space Sciences Executive Director Professor Peter Schubel said the CRC-P success was an exciting step for its ongoing collaboration with Hypersonix Launch Systems. </w:t>
      </w:r>
    </w:p>
    <w:p w14:paraId="7768709A" w14:textId="77777777" w:rsidR="0075783E" w:rsidRPr="000B6195" w:rsidRDefault="0075783E" w:rsidP="0075783E">
      <w:pPr>
        <w:rPr>
          <w:sz w:val="20"/>
          <w:szCs w:val="20"/>
        </w:rPr>
      </w:pPr>
    </w:p>
    <w:p w14:paraId="7CB4B3A9" w14:textId="6C076164" w:rsidR="0075783E" w:rsidRPr="000B6195" w:rsidRDefault="0075783E" w:rsidP="0075783E">
      <w:pPr>
        <w:rPr>
          <w:sz w:val="20"/>
          <w:szCs w:val="20"/>
        </w:rPr>
      </w:pPr>
      <w:r w:rsidRPr="000B6195">
        <w:rPr>
          <w:sz w:val="20"/>
          <w:szCs w:val="20"/>
        </w:rPr>
        <w:t>“The University of Southern Queensland is applying its research expertise in the field of hypersonics and future materials to help realise an innovative</w:t>
      </w:r>
      <w:r w:rsidR="006457B2" w:rsidRPr="000B6195">
        <w:rPr>
          <w:sz w:val="20"/>
          <w:szCs w:val="20"/>
        </w:rPr>
        <w:t xml:space="preserve"> mission</w:t>
      </w:r>
      <w:r w:rsidRPr="000B6195">
        <w:rPr>
          <w:sz w:val="20"/>
          <w:szCs w:val="20"/>
        </w:rPr>
        <w:t>," Professor Schubel said.</w:t>
      </w:r>
    </w:p>
    <w:p w14:paraId="3B5D5401" w14:textId="77777777" w:rsidR="0075783E" w:rsidRPr="000B6195" w:rsidRDefault="0075783E" w:rsidP="0075783E">
      <w:pPr>
        <w:rPr>
          <w:sz w:val="20"/>
          <w:szCs w:val="20"/>
        </w:rPr>
      </w:pPr>
    </w:p>
    <w:p w14:paraId="066C7CB7" w14:textId="20E06254" w:rsidR="0075783E" w:rsidRPr="000B6195" w:rsidRDefault="0075783E" w:rsidP="0075783E">
      <w:pPr>
        <w:rPr>
          <w:sz w:val="20"/>
          <w:szCs w:val="20"/>
        </w:rPr>
      </w:pPr>
      <w:r w:rsidRPr="000B6195">
        <w:rPr>
          <w:sz w:val="20"/>
          <w:szCs w:val="20"/>
        </w:rPr>
        <w:t xml:space="preserve">“Our role in the project will be to develop and test the prototype </w:t>
      </w:r>
      <w:r w:rsidR="00E831E8" w:rsidRPr="000B6195">
        <w:rPr>
          <w:sz w:val="20"/>
          <w:szCs w:val="20"/>
        </w:rPr>
        <w:t xml:space="preserve">ultra-high temperature </w:t>
      </w:r>
      <w:r w:rsidRPr="000B6195">
        <w:rPr>
          <w:sz w:val="20"/>
          <w:szCs w:val="20"/>
        </w:rPr>
        <w:t>composite material needed.</w:t>
      </w:r>
      <w:r w:rsidR="00966BAB" w:rsidRPr="000B6195">
        <w:rPr>
          <w:sz w:val="20"/>
          <w:szCs w:val="20"/>
        </w:rPr>
        <w:br/>
      </w:r>
    </w:p>
    <w:p w14:paraId="1830E52B" w14:textId="01F5BB63" w:rsidR="004834F3" w:rsidRPr="000B6195" w:rsidRDefault="00966BAB" w:rsidP="00966BAB">
      <w:pPr>
        <w:rPr>
          <w:sz w:val="20"/>
          <w:szCs w:val="20"/>
        </w:rPr>
      </w:pPr>
      <w:r w:rsidRPr="000B6195">
        <w:rPr>
          <w:sz w:val="20"/>
          <w:szCs w:val="20"/>
        </w:rPr>
        <w:t>“Our expertise in liquid moulding technologies, automated fibre placement, pultrusion and filament winding capabilities with exotic materials allows us to develop revolutionary structures.</w:t>
      </w:r>
      <w:r w:rsidRPr="000B6195">
        <w:rPr>
          <w:sz w:val="20"/>
          <w:szCs w:val="20"/>
        </w:rPr>
        <w:br/>
      </w:r>
      <w:r w:rsidRPr="000B6195">
        <w:rPr>
          <w:sz w:val="20"/>
          <w:szCs w:val="20"/>
        </w:rPr>
        <w:br/>
      </w:r>
      <w:r w:rsidR="0075783E" w:rsidRPr="000B6195">
        <w:rPr>
          <w:sz w:val="20"/>
          <w:szCs w:val="20"/>
        </w:rPr>
        <w:t>“As an industry-focused research and technology organisation, we are committed to delivering real-world, large-scale solutions for our clients, utilising our extensive laboratories and manufacturing equipment.”</w:t>
      </w:r>
      <w:r w:rsidRPr="000B6195">
        <w:rPr>
          <w:sz w:val="20"/>
          <w:szCs w:val="20"/>
        </w:rPr>
        <w:br/>
      </w:r>
      <w:r w:rsidRPr="000B6195">
        <w:rPr>
          <w:sz w:val="20"/>
          <w:szCs w:val="20"/>
        </w:rPr>
        <w:br/>
        <w:t xml:space="preserve">Additive Manufacturing/3D Printing will be used where possible and </w:t>
      </w:r>
      <w:r w:rsidR="001212FF" w:rsidRPr="000B6195">
        <w:rPr>
          <w:sz w:val="20"/>
          <w:szCs w:val="20"/>
        </w:rPr>
        <w:t>will be</w:t>
      </w:r>
      <w:r w:rsidRPr="000B6195">
        <w:rPr>
          <w:sz w:val="20"/>
          <w:szCs w:val="20"/>
        </w:rPr>
        <w:t xml:space="preserve"> covered by Romar </w:t>
      </w:r>
      <w:r w:rsidR="000B6195">
        <w:rPr>
          <w:sz w:val="20"/>
          <w:szCs w:val="20"/>
        </w:rPr>
        <w:t>E</w:t>
      </w:r>
      <w:r w:rsidRPr="000B6195">
        <w:rPr>
          <w:sz w:val="20"/>
          <w:szCs w:val="20"/>
        </w:rPr>
        <w:t xml:space="preserve">ngineering with Steve Milanoski, ex-SpaceX, leading the steadily growing additive manufacturing team. </w:t>
      </w:r>
    </w:p>
    <w:p w14:paraId="615F25BF" w14:textId="77777777" w:rsidR="00966BAB" w:rsidRPr="000B6195" w:rsidRDefault="00966BAB" w:rsidP="00966BAB">
      <w:pPr>
        <w:rPr>
          <w:sz w:val="20"/>
          <w:szCs w:val="20"/>
        </w:rPr>
      </w:pPr>
    </w:p>
    <w:p w14:paraId="7DD3F9DF" w14:textId="084BCBF3" w:rsidR="008B622E" w:rsidRPr="000B6195" w:rsidRDefault="00966BAB" w:rsidP="0075783E">
      <w:pPr>
        <w:rPr>
          <w:sz w:val="20"/>
          <w:szCs w:val="20"/>
        </w:rPr>
      </w:pPr>
      <w:r w:rsidRPr="000B6195">
        <w:rPr>
          <w:sz w:val="20"/>
          <w:szCs w:val="20"/>
        </w:rPr>
        <w:t xml:space="preserve">The DART CMP UAV will undergo hardware in the loop bench </w:t>
      </w:r>
      <w:r w:rsidR="009F2E11" w:rsidRPr="000B6195">
        <w:rPr>
          <w:sz w:val="20"/>
          <w:szCs w:val="20"/>
        </w:rPr>
        <w:t xml:space="preserve">testing </w:t>
      </w:r>
      <w:r w:rsidRPr="000B6195">
        <w:rPr>
          <w:sz w:val="20"/>
          <w:szCs w:val="20"/>
        </w:rPr>
        <w:t xml:space="preserve">as part of flight readiness. </w:t>
      </w:r>
    </w:p>
    <w:p w14:paraId="6ECC82A9" w14:textId="4CE9A33C" w:rsidR="008B622E" w:rsidRPr="000B6195" w:rsidRDefault="009F2E11">
      <w:pPr>
        <w:rPr>
          <w:sz w:val="20"/>
          <w:szCs w:val="20"/>
        </w:rPr>
      </w:pPr>
      <w:r w:rsidRPr="000B6195">
        <w:rPr>
          <w:sz w:val="20"/>
          <w:szCs w:val="20"/>
        </w:rPr>
        <w:lastRenderedPageBreak/>
        <w:t xml:space="preserve">This is not the first </w:t>
      </w:r>
      <w:r w:rsidR="000B6195" w:rsidRPr="000B6195">
        <w:rPr>
          <w:sz w:val="20"/>
          <w:szCs w:val="20"/>
        </w:rPr>
        <w:t>Federal</w:t>
      </w:r>
      <w:r w:rsidR="008B622E" w:rsidRPr="000B6195">
        <w:rPr>
          <w:sz w:val="20"/>
          <w:szCs w:val="20"/>
        </w:rPr>
        <w:t xml:space="preserve"> government grant</w:t>
      </w:r>
      <w:r w:rsidRPr="000B6195">
        <w:rPr>
          <w:sz w:val="20"/>
          <w:szCs w:val="20"/>
        </w:rPr>
        <w:t xml:space="preserve"> awarded to Hypersonix</w:t>
      </w:r>
      <w:r w:rsidR="008B622E" w:rsidRPr="000B6195">
        <w:rPr>
          <w:sz w:val="20"/>
          <w:szCs w:val="20"/>
        </w:rPr>
        <w:t xml:space="preserve">. With the </w:t>
      </w:r>
      <w:r w:rsidR="00A258E7" w:rsidRPr="000B6195">
        <w:rPr>
          <w:sz w:val="20"/>
          <w:szCs w:val="20"/>
        </w:rPr>
        <w:t xml:space="preserve">successful </w:t>
      </w:r>
      <w:r w:rsidR="008B622E" w:rsidRPr="000B6195">
        <w:rPr>
          <w:sz w:val="20"/>
          <w:szCs w:val="20"/>
        </w:rPr>
        <w:t xml:space="preserve">completion of </w:t>
      </w:r>
      <w:r w:rsidR="000D5610" w:rsidRPr="000B6195">
        <w:rPr>
          <w:sz w:val="20"/>
          <w:szCs w:val="20"/>
        </w:rPr>
        <w:t>an</w:t>
      </w:r>
      <w:r w:rsidR="008B622E" w:rsidRPr="000B6195">
        <w:rPr>
          <w:sz w:val="20"/>
          <w:szCs w:val="20"/>
        </w:rPr>
        <w:t xml:space="preserve"> </w:t>
      </w:r>
      <w:r w:rsidR="00A258E7" w:rsidRPr="000B6195">
        <w:rPr>
          <w:sz w:val="20"/>
          <w:szCs w:val="20"/>
        </w:rPr>
        <w:t>‘Accelerating Commercialisation program’ (“ACA grant”) by 31</w:t>
      </w:r>
      <w:r w:rsidR="00A258E7" w:rsidRPr="000B6195">
        <w:rPr>
          <w:sz w:val="20"/>
          <w:szCs w:val="20"/>
          <w:vertAlign w:val="superscript"/>
        </w:rPr>
        <w:t>st</w:t>
      </w:r>
      <w:r w:rsidR="00A258E7" w:rsidRPr="000B6195">
        <w:rPr>
          <w:sz w:val="20"/>
          <w:szCs w:val="20"/>
        </w:rPr>
        <w:t xml:space="preserve"> March on time and on budget, the team is excited to prepare for project </w:t>
      </w:r>
      <w:r w:rsidR="00B023A3" w:rsidRPr="000B6195">
        <w:rPr>
          <w:sz w:val="20"/>
          <w:szCs w:val="20"/>
        </w:rPr>
        <w:t xml:space="preserve">DART CMP </w:t>
      </w:r>
      <w:r w:rsidR="00A258E7" w:rsidRPr="000B6195">
        <w:rPr>
          <w:sz w:val="20"/>
          <w:szCs w:val="20"/>
        </w:rPr>
        <w:t xml:space="preserve">starting in July 2022. </w:t>
      </w:r>
    </w:p>
    <w:p w14:paraId="5988FFC0" w14:textId="77C85C36" w:rsidR="00B023A3" w:rsidRPr="000B6195" w:rsidRDefault="00B023A3">
      <w:pPr>
        <w:rPr>
          <w:sz w:val="20"/>
          <w:szCs w:val="20"/>
        </w:rPr>
      </w:pPr>
    </w:p>
    <w:p w14:paraId="5462D2FF" w14:textId="1A6BBED7" w:rsidR="0078438C" w:rsidRPr="000B6195" w:rsidRDefault="00B023A3">
      <w:pPr>
        <w:rPr>
          <w:sz w:val="20"/>
          <w:szCs w:val="20"/>
        </w:rPr>
      </w:pPr>
      <w:r w:rsidRPr="000B6195">
        <w:rPr>
          <w:sz w:val="20"/>
          <w:szCs w:val="20"/>
        </w:rPr>
        <w:t xml:space="preserve">Romar </w:t>
      </w:r>
      <w:r w:rsidR="003638C4" w:rsidRPr="000B6195">
        <w:rPr>
          <w:sz w:val="20"/>
          <w:szCs w:val="20"/>
        </w:rPr>
        <w:t>E</w:t>
      </w:r>
      <w:r w:rsidRPr="000B6195">
        <w:rPr>
          <w:sz w:val="20"/>
          <w:szCs w:val="20"/>
        </w:rPr>
        <w:t xml:space="preserve">ngineering is also no stranger to government </w:t>
      </w:r>
      <w:r w:rsidR="004804EC" w:rsidRPr="000B6195">
        <w:rPr>
          <w:sz w:val="20"/>
          <w:szCs w:val="20"/>
        </w:rPr>
        <w:t xml:space="preserve">grants </w:t>
      </w:r>
      <w:r w:rsidR="0078438C" w:rsidRPr="000B6195">
        <w:rPr>
          <w:sz w:val="20"/>
          <w:szCs w:val="20"/>
        </w:rPr>
        <w:t>having</w:t>
      </w:r>
      <w:r w:rsidRPr="000B6195">
        <w:rPr>
          <w:sz w:val="20"/>
          <w:szCs w:val="20"/>
        </w:rPr>
        <w:t xml:space="preserve"> be</w:t>
      </w:r>
      <w:r w:rsidR="0078438C" w:rsidRPr="000B6195">
        <w:rPr>
          <w:sz w:val="20"/>
          <w:szCs w:val="20"/>
        </w:rPr>
        <w:t>en</w:t>
      </w:r>
      <w:r w:rsidRPr="000B6195">
        <w:rPr>
          <w:sz w:val="20"/>
          <w:szCs w:val="20"/>
        </w:rPr>
        <w:t xml:space="preserve"> awarded a Modern Manufacturing Initiative (“MMI”) Space grant in 2021</w:t>
      </w:r>
      <w:r w:rsidR="0078438C" w:rsidRPr="000B6195">
        <w:rPr>
          <w:sz w:val="20"/>
          <w:szCs w:val="20"/>
        </w:rPr>
        <w:t xml:space="preserve"> for $5.85m</w:t>
      </w:r>
      <w:r w:rsidR="00B63F54" w:rsidRPr="000B6195">
        <w:rPr>
          <w:sz w:val="20"/>
          <w:szCs w:val="20"/>
        </w:rPr>
        <w:t xml:space="preserve"> for the development of its fluid and motion control business</w:t>
      </w:r>
      <w:r w:rsidRPr="000B6195">
        <w:rPr>
          <w:sz w:val="20"/>
          <w:szCs w:val="20"/>
        </w:rPr>
        <w:t>.</w:t>
      </w:r>
    </w:p>
    <w:p w14:paraId="760036A0" w14:textId="77777777" w:rsidR="0078438C" w:rsidRPr="000B6195" w:rsidRDefault="0078438C">
      <w:pPr>
        <w:rPr>
          <w:sz w:val="20"/>
          <w:szCs w:val="20"/>
        </w:rPr>
      </w:pPr>
    </w:p>
    <w:p w14:paraId="30A5A7D8" w14:textId="23FFE916" w:rsidR="0075783E" w:rsidRPr="000B6195" w:rsidRDefault="0078438C">
      <w:pPr>
        <w:rPr>
          <w:sz w:val="20"/>
          <w:szCs w:val="20"/>
        </w:rPr>
      </w:pPr>
      <w:r w:rsidRPr="000B6195">
        <w:rPr>
          <w:sz w:val="20"/>
          <w:szCs w:val="20"/>
        </w:rPr>
        <w:t>Romar has developed significant capability in materials characterisation for metal 3D printing and has established manufacturing expertise using L-DED and L-PB</w:t>
      </w:r>
      <w:r w:rsidR="00BB62F7" w:rsidRPr="000B6195">
        <w:rPr>
          <w:sz w:val="20"/>
          <w:szCs w:val="20"/>
        </w:rPr>
        <w:t>F</w:t>
      </w:r>
      <w:r w:rsidRPr="000B6195">
        <w:rPr>
          <w:sz w:val="20"/>
          <w:szCs w:val="20"/>
        </w:rPr>
        <w:t xml:space="preserve"> technologies</w:t>
      </w:r>
      <w:r w:rsidR="00BB62F7" w:rsidRPr="000B6195">
        <w:rPr>
          <w:sz w:val="20"/>
          <w:szCs w:val="20"/>
        </w:rPr>
        <w:t xml:space="preserve">. The Romar Advanced Manufacturing team offers total engineering solutions from </w:t>
      </w:r>
      <w:r w:rsidR="000B6195" w:rsidRPr="000B6195">
        <w:rPr>
          <w:sz w:val="20"/>
          <w:szCs w:val="20"/>
        </w:rPr>
        <w:t>early-stage</w:t>
      </w:r>
      <w:r w:rsidR="003638C4" w:rsidRPr="000B6195">
        <w:rPr>
          <w:sz w:val="20"/>
          <w:szCs w:val="20"/>
        </w:rPr>
        <w:t xml:space="preserve"> </w:t>
      </w:r>
      <w:r w:rsidR="00BB62F7" w:rsidRPr="000B6195">
        <w:rPr>
          <w:sz w:val="20"/>
          <w:szCs w:val="20"/>
        </w:rPr>
        <w:t>design and prototyp</w:t>
      </w:r>
      <w:r w:rsidR="003638C4" w:rsidRPr="000B6195">
        <w:rPr>
          <w:sz w:val="20"/>
          <w:szCs w:val="20"/>
        </w:rPr>
        <w:t>ing</w:t>
      </w:r>
      <w:r w:rsidR="00BB62F7" w:rsidRPr="000B6195">
        <w:rPr>
          <w:sz w:val="20"/>
          <w:szCs w:val="20"/>
        </w:rPr>
        <w:t xml:space="preserve"> through to serial manufacture of space rated components.</w:t>
      </w:r>
    </w:p>
    <w:p w14:paraId="7912900C" w14:textId="582D12E5" w:rsidR="003638C4" w:rsidRPr="000B6195" w:rsidRDefault="003638C4">
      <w:pPr>
        <w:rPr>
          <w:sz w:val="20"/>
          <w:szCs w:val="20"/>
        </w:rPr>
      </w:pPr>
    </w:p>
    <w:p w14:paraId="51614044" w14:textId="21728266" w:rsidR="003638C4" w:rsidRPr="000B6195" w:rsidRDefault="003638C4">
      <w:pPr>
        <w:rPr>
          <w:sz w:val="20"/>
          <w:szCs w:val="20"/>
        </w:rPr>
      </w:pPr>
      <w:r w:rsidRPr="000B6195">
        <w:rPr>
          <w:sz w:val="20"/>
          <w:szCs w:val="20"/>
        </w:rPr>
        <w:t xml:space="preserve">“We are very excited to be working with Hypersonix, USQ and LSM </w:t>
      </w:r>
      <w:r w:rsidR="00B63F54" w:rsidRPr="000B6195">
        <w:rPr>
          <w:sz w:val="20"/>
          <w:szCs w:val="20"/>
        </w:rPr>
        <w:t>o</w:t>
      </w:r>
      <w:r w:rsidRPr="000B6195">
        <w:rPr>
          <w:sz w:val="20"/>
          <w:szCs w:val="20"/>
        </w:rPr>
        <w:t xml:space="preserve">n the development of </w:t>
      </w:r>
      <w:r w:rsidR="00B63F54" w:rsidRPr="000B6195">
        <w:rPr>
          <w:sz w:val="20"/>
          <w:szCs w:val="20"/>
        </w:rPr>
        <w:t>the DART CMP. The project represents a significant leap forward in technology for the fast-growing Australian space industry.” said, Romar CEO, Alan Lipman.</w:t>
      </w:r>
    </w:p>
    <w:p w14:paraId="709D9CD9" w14:textId="699732FB" w:rsidR="00011FAA" w:rsidRPr="000B6195" w:rsidRDefault="00011FAA">
      <w:pPr>
        <w:rPr>
          <w:sz w:val="20"/>
          <w:szCs w:val="20"/>
        </w:rPr>
      </w:pPr>
    </w:p>
    <w:p w14:paraId="0077FA84" w14:textId="4F50E4BD" w:rsidR="00011FAA" w:rsidRPr="000B6195" w:rsidRDefault="00011FAA" w:rsidP="00011FAA">
      <w:pPr>
        <w:rPr>
          <w:sz w:val="20"/>
          <w:szCs w:val="20"/>
        </w:rPr>
      </w:pPr>
      <w:r w:rsidRPr="000B6195">
        <w:rPr>
          <w:sz w:val="20"/>
          <w:szCs w:val="20"/>
        </w:rPr>
        <w:t>LSM Advanced Composites Managing Director Liam Mahoney adds: “LSM Advanced Composites is proud to be a participant in this unique project for a hypersonic UAV, which will be revolutionary in the development of high temperature ceramic composite components.”</w:t>
      </w:r>
    </w:p>
    <w:p w14:paraId="688BB4A7" w14:textId="50EC2117" w:rsidR="00011FAA" w:rsidRPr="000B6195" w:rsidRDefault="00011FAA">
      <w:pPr>
        <w:rPr>
          <w:sz w:val="20"/>
          <w:szCs w:val="20"/>
        </w:rPr>
      </w:pPr>
    </w:p>
    <w:p w14:paraId="412E31DE" w14:textId="77777777" w:rsidR="009659E0" w:rsidRPr="000B6195" w:rsidRDefault="009659E0">
      <w:pPr>
        <w:rPr>
          <w:sz w:val="20"/>
          <w:szCs w:val="20"/>
        </w:rPr>
      </w:pPr>
    </w:p>
    <w:p w14:paraId="6B7C316A" w14:textId="0E6CA1AC" w:rsidR="000B6195" w:rsidRPr="00A91FFE" w:rsidRDefault="000B6195">
      <w:pPr>
        <w:rPr>
          <w:sz w:val="20"/>
          <w:szCs w:val="20"/>
        </w:rPr>
      </w:pPr>
      <w:r w:rsidRPr="00A91FFE">
        <w:rPr>
          <w:noProof/>
          <w:sz w:val="20"/>
          <w:szCs w:val="20"/>
        </w:rPr>
        <w:drawing>
          <wp:inline distT="0" distB="0" distL="0" distR="0" wp14:anchorId="5BDD9994" wp14:editId="11B8B2BC">
            <wp:extent cx="3477682" cy="1698386"/>
            <wp:effectExtent l="0" t="406400" r="167640" b="765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rot="19788546">
                      <a:off x="0" y="0"/>
                      <a:ext cx="3502776" cy="1710641"/>
                    </a:xfrm>
                    <a:prstGeom prst="rect">
                      <a:avLst/>
                    </a:prstGeom>
                  </pic:spPr>
                </pic:pic>
              </a:graphicData>
            </a:graphic>
          </wp:inline>
        </w:drawing>
      </w:r>
    </w:p>
    <w:p w14:paraId="42B61468" w14:textId="3ABC82FD" w:rsidR="009659E0" w:rsidRPr="000B6195" w:rsidRDefault="009659E0" w:rsidP="00A91FFE">
      <w:pPr>
        <w:rPr>
          <w:rStyle w:val="None"/>
          <w:rFonts w:eastAsia="Arial" w:cstheme="minorHAnsi"/>
          <w:b/>
          <w:bCs/>
          <w:sz w:val="20"/>
          <w:szCs w:val="20"/>
        </w:rPr>
      </w:pPr>
      <w:r w:rsidRPr="000B6195">
        <w:rPr>
          <w:rStyle w:val="None"/>
          <w:rFonts w:cstheme="minorHAnsi"/>
          <w:b/>
          <w:bCs/>
          <w:sz w:val="20"/>
          <w:szCs w:val="20"/>
        </w:rPr>
        <w:t>ABOUT HYPERSONIX</w:t>
      </w:r>
    </w:p>
    <w:p w14:paraId="5E39B81D" w14:textId="77777777" w:rsidR="009659E0" w:rsidRPr="000B6195" w:rsidRDefault="009659E0" w:rsidP="009659E0">
      <w:pPr>
        <w:pStyle w:val="BodyA"/>
        <w:jc w:val="both"/>
        <w:rPr>
          <w:rStyle w:val="None"/>
          <w:rFonts w:asciiTheme="minorHAnsi" w:hAnsiTheme="minorHAnsi" w:cstheme="minorHAnsi"/>
          <w:sz w:val="20"/>
          <w:szCs w:val="20"/>
        </w:rPr>
      </w:pPr>
      <w:r w:rsidRPr="000B6195">
        <w:rPr>
          <w:rStyle w:val="None"/>
          <w:rFonts w:asciiTheme="minorHAnsi" w:hAnsiTheme="minorHAnsi" w:cstheme="minorHAnsi"/>
          <w:sz w:val="20"/>
          <w:szCs w:val="20"/>
        </w:rPr>
        <w:t>Hypersonix Launch Systems is an Australian engineering, design and build company specializing in scramjet engines and hypersonic technology. Hypersonix is developing several hypersonic vehicles that fly at hypersonic speeds between Mach 5 and Mach 12 with zero CO</w:t>
      </w:r>
      <w:r w:rsidRPr="000B6195">
        <w:rPr>
          <w:rStyle w:val="None"/>
          <w:rFonts w:asciiTheme="minorHAnsi" w:hAnsiTheme="minorHAnsi" w:cstheme="minorHAnsi"/>
          <w:sz w:val="20"/>
          <w:szCs w:val="20"/>
          <w:vertAlign w:val="subscript"/>
        </w:rPr>
        <w:t xml:space="preserve">2 </w:t>
      </w:r>
      <w:r w:rsidRPr="000B6195">
        <w:rPr>
          <w:rStyle w:val="None"/>
          <w:rFonts w:asciiTheme="minorHAnsi" w:hAnsiTheme="minorHAnsi" w:cstheme="minorHAnsi"/>
          <w:sz w:val="20"/>
          <w:szCs w:val="20"/>
        </w:rPr>
        <w:t xml:space="preserve">emissions, only water vapor, and have applications in both satellite launch and high-speed aviation. </w:t>
      </w:r>
    </w:p>
    <w:p w14:paraId="675924AC" w14:textId="5A6F8657" w:rsidR="009659E0" w:rsidRPr="000B6195" w:rsidRDefault="009659E0" w:rsidP="009659E0">
      <w:pPr>
        <w:pStyle w:val="BodyA"/>
        <w:jc w:val="both"/>
        <w:rPr>
          <w:rStyle w:val="None"/>
          <w:rFonts w:asciiTheme="minorHAnsi" w:hAnsiTheme="minorHAnsi" w:cstheme="minorHAnsi"/>
          <w:sz w:val="20"/>
          <w:szCs w:val="20"/>
        </w:rPr>
      </w:pPr>
      <w:r w:rsidRPr="000B6195">
        <w:rPr>
          <w:rStyle w:val="None"/>
          <w:rFonts w:asciiTheme="minorHAnsi" w:hAnsiTheme="minorHAnsi" w:cstheme="minorHAnsi"/>
          <w:sz w:val="20"/>
          <w:szCs w:val="20"/>
        </w:rPr>
        <w:t xml:space="preserve">For more information, please watch the company video at </w:t>
      </w:r>
      <w:hyperlink r:id="rId10" w:history="1">
        <w:r w:rsidRPr="000B6195">
          <w:rPr>
            <w:rStyle w:val="Hyperlink"/>
            <w:rFonts w:asciiTheme="minorHAnsi" w:hAnsiTheme="minorHAnsi" w:cstheme="minorHAnsi"/>
            <w:sz w:val="20"/>
            <w:szCs w:val="20"/>
          </w:rPr>
          <w:t>https://vimeo.com/538520388</w:t>
        </w:r>
      </w:hyperlink>
    </w:p>
    <w:p w14:paraId="61E0C927" w14:textId="7F6E696F" w:rsidR="009659E0" w:rsidRPr="000B6195" w:rsidRDefault="009659E0" w:rsidP="009659E0">
      <w:pPr>
        <w:pStyle w:val="BodyA"/>
        <w:jc w:val="both"/>
        <w:rPr>
          <w:rStyle w:val="None"/>
          <w:rFonts w:asciiTheme="minorHAnsi" w:hAnsiTheme="minorHAnsi" w:cstheme="minorHAnsi"/>
          <w:sz w:val="20"/>
          <w:szCs w:val="20"/>
        </w:rPr>
      </w:pPr>
      <w:r w:rsidRPr="000B6195">
        <w:rPr>
          <w:rStyle w:val="None"/>
          <w:rFonts w:asciiTheme="minorHAnsi" w:hAnsiTheme="minorHAnsi" w:cstheme="minorHAnsi"/>
          <w:sz w:val="20"/>
          <w:szCs w:val="20"/>
        </w:rPr>
        <w:t xml:space="preserve">and go to </w:t>
      </w:r>
      <w:hyperlink r:id="rId11" w:history="1">
        <w:r w:rsidRPr="000B6195">
          <w:rPr>
            <w:rStyle w:val="Hyperlink"/>
            <w:rFonts w:asciiTheme="minorHAnsi" w:hAnsiTheme="minorHAnsi" w:cstheme="minorHAnsi"/>
            <w:sz w:val="20"/>
            <w:szCs w:val="20"/>
          </w:rPr>
          <w:t>www.hypersonix.com.au</w:t>
        </w:r>
      </w:hyperlink>
    </w:p>
    <w:p w14:paraId="4B243C58" w14:textId="117ADCD8" w:rsidR="00A93E20" w:rsidRPr="000B6195" w:rsidRDefault="00A93E20" w:rsidP="009659E0">
      <w:pPr>
        <w:jc w:val="both"/>
        <w:rPr>
          <w:sz w:val="20"/>
          <w:szCs w:val="20"/>
        </w:rPr>
      </w:pPr>
    </w:p>
    <w:p w14:paraId="570C70D2" w14:textId="77777777" w:rsidR="009659E0" w:rsidRPr="000B6195" w:rsidRDefault="009659E0" w:rsidP="009659E0">
      <w:pPr>
        <w:rPr>
          <w:rFonts w:cstheme="minorHAnsi"/>
          <w:b/>
          <w:bCs/>
          <w:sz w:val="20"/>
          <w:szCs w:val="20"/>
        </w:rPr>
      </w:pPr>
      <w:r w:rsidRPr="000B6195">
        <w:rPr>
          <w:rFonts w:cstheme="minorHAnsi"/>
          <w:b/>
          <w:bCs/>
          <w:sz w:val="20"/>
          <w:szCs w:val="20"/>
        </w:rPr>
        <w:t>Media contact:</w:t>
      </w:r>
    </w:p>
    <w:p w14:paraId="31770750" w14:textId="7D2961CD" w:rsidR="009659E0" w:rsidRPr="00A91FFE" w:rsidRDefault="009659E0" w:rsidP="009659E0">
      <w:pPr>
        <w:rPr>
          <w:sz w:val="20"/>
          <w:szCs w:val="20"/>
        </w:rPr>
      </w:pPr>
      <w:r w:rsidRPr="000B6195">
        <w:rPr>
          <w:rFonts w:cstheme="minorHAnsi"/>
          <w:sz w:val="20"/>
          <w:szCs w:val="20"/>
        </w:rPr>
        <w:t xml:space="preserve">Nina Patz, Email: </w:t>
      </w:r>
      <w:hyperlink r:id="rId12" w:history="1">
        <w:r w:rsidRPr="000B6195">
          <w:rPr>
            <w:rFonts w:cstheme="minorHAnsi"/>
            <w:color w:val="0000FF"/>
            <w:sz w:val="20"/>
            <w:szCs w:val="20"/>
          </w:rPr>
          <w:t>Nina.Patz@hypersonix.com.au</w:t>
        </w:r>
      </w:hyperlink>
      <w:r w:rsidRPr="000B6195">
        <w:rPr>
          <w:rFonts w:cstheme="minorHAnsi"/>
          <w:sz w:val="20"/>
          <w:szCs w:val="20"/>
        </w:rPr>
        <w:t>, Phone: 0400 679 499</w:t>
      </w:r>
      <w:r w:rsidRPr="000B6195">
        <w:rPr>
          <w:rFonts w:cstheme="minorHAnsi"/>
          <w:sz w:val="20"/>
          <w:szCs w:val="20"/>
        </w:rPr>
        <w:br/>
        <w:t xml:space="preserve">Rhianwen Whitney, Email: </w:t>
      </w:r>
      <w:hyperlink r:id="rId13" w:history="1">
        <w:r w:rsidRPr="000B6195">
          <w:rPr>
            <w:rFonts w:cstheme="minorHAnsi"/>
            <w:color w:val="0000FF"/>
            <w:sz w:val="20"/>
            <w:szCs w:val="20"/>
          </w:rPr>
          <w:t>rhianwen.whitney@usq.edu.au</w:t>
        </w:r>
      </w:hyperlink>
      <w:r w:rsidRPr="000B6195">
        <w:rPr>
          <w:rFonts w:cstheme="minorHAnsi"/>
          <w:color w:val="0000FF"/>
          <w:sz w:val="20"/>
          <w:szCs w:val="20"/>
        </w:rPr>
        <w:t>, P</w:t>
      </w:r>
      <w:r w:rsidRPr="000B6195">
        <w:rPr>
          <w:rFonts w:cstheme="minorHAnsi"/>
          <w:sz w:val="20"/>
          <w:szCs w:val="20"/>
        </w:rPr>
        <w:t>hone: 0427 428 380</w:t>
      </w:r>
      <w:r w:rsidRPr="00A91FFE">
        <w:rPr>
          <w:rFonts w:cstheme="minorHAnsi"/>
          <w:b/>
          <w:bCs/>
          <w:sz w:val="20"/>
          <w:szCs w:val="20"/>
        </w:rPr>
        <w:br/>
      </w:r>
    </w:p>
    <w:sectPr w:rsidR="009659E0" w:rsidRPr="00A91FF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D844" w14:textId="77777777" w:rsidR="00E90B6B" w:rsidRDefault="00E90B6B" w:rsidP="00CD6A62">
      <w:r>
        <w:separator/>
      </w:r>
    </w:p>
  </w:endnote>
  <w:endnote w:type="continuationSeparator" w:id="0">
    <w:p w14:paraId="23041D36" w14:textId="77777777" w:rsidR="00E90B6B" w:rsidRDefault="00E90B6B" w:rsidP="00CD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D9BE" w14:textId="77777777" w:rsidR="00E90B6B" w:rsidRDefault="00E90B6B" w:rsidP="00CD6A62">
      <w:r>
        <w:separator/>
      </w:r>
    </w:p>
  </w:footnote>
  <w:footnote w:type="continuationSeparator" w:id="0">
    <w:p w14:paraId="0414A6DC" w14:textId="77777777" w:rsidR="00E90B6B" w:rsidRDefault="00E90B6B" w:rsidP="00CD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975" w14:textId="2F57F55B" w:rsidR="00CD6A62" w:rsidRDefault="00CD6A62">
    <w:pPr>
      <w:pStyle w:val="Header"/>
    </w:pPr>
    <w:r>
      <w:t>CRC-P Press release 29 March 10 am Sydney time/ 9 am Brisbane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5B"/>
    <w:rsid w:val="00011FAA"/>
    <w:rsid w:val="00033B65"/>
    <w:rsid w:val="000B6195"/>
    <w:rsid w:val="000D078F"/>
    <w:rsid w:val="000D5610"/>
    <w:rsid w:val="001212FF"/>
    <w:rsid w:val="00151591"/>
    <w:rsid w:val="002B595B"/>
    <w:rsid w:val="002E705B"/>
    <w:rsid w:val="003638C4"/>
    <w:rsid w:val="00375F78"/>
    <w:rsid w:val="003D4C7B"/>
    <w:rsid w:val="004804EC"/>
    <w:rsid w:val="004834F3"/>
    <w:rsid w:val="00484498"/>
    <w:rsid w:val="00516342"/>
    <w:rsid w:val="0061194C"/>
    <w:rsid w:val="006457B2"/>
    <w:rsid w:val="00734A94"/>
    <w:rsid w:val="0075783E"/>
    <w:rsid w:val="0078438C"/>
    <w:rsid w:val="00806885"/>
    <w:rsid w:val="008B622E"/>
    <w:rsid w:val="00912797"/>
    <w:rsid w:val="00921B78"/>
    <w:rsid w:val="009605D7"/>
    <w:rsid w:val="009659E0"/>
    <w:rsid w:val="00966BAB"/>
    <w:rsid w:val="009A77F3"/>
    <w:rsid w:val="009F2E11"/>
    <w:rsid w:val="00A258E7"/>
    <w:rsid w:val="00A91FFE"/>
    <w:rsid w:val="00A93E20"/>
    <w:rsid w:val="00AC7A8C"/>
    <w:rsid w:val="00B023A3"/>
    <w:rsid w:val="00B63F54"/>
    <w:rsid w:val="00BB62F7"/>
    <w:rsid w:val="00CD6A62"/>
    <w:rsid w:val="00E32364"/>
    <w:rsid w:val="00E831E8"/>
    <w:rsid w:val="00E90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9AA8"/>
  <w15:chartTrackingRefBased/>
  <w15:docId w15:val="{56BAC26B-7BC5-AC47-86E4-CE8F99F0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AB"/>
    <w:rPr>
      <w:rFonts w:ascii="Segoe UI" w:hAnsi="Segoe UI" w:cs="Segoe UI"/>
      <w:sz w:val="18"/>
      <w:szCs w:val="18"/>
    </w:rPr>
  </w:style>
  <w:style w:type="paragraph" w:styleId="Revision">
    <w:name w:val="Revision"/>
    <w:hidden/>
    <w:uiPriority w:val="99"/>
    <w:semiHidden/>
    <w:rsid w:val="00033B65"/>
  </w:style>
  <w:style w:type="paragraph" w:customStyle="1" w:styleId="BodyA">
    <w:name w:val="Body A"/>
    <w:rsid w:val="009659E0"/>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9659E0"/>
  </w:style>
  <w:style w:type="character" w:styleId="Hyperlink">
    <w:name w:val="Hyperlink"/>
    <w:basedOn w:val="DefaultParagraphFont"/>
    <w:uiPriority w:val="99"/>
    <w:unhideWhenUsed/>
    <w:rsid w:val="009659E0"/>
    <w:rPr>
      <w:color w:val="0563C1" w:themeColor="hyperlink"/>
      <w:u w:val="single"/>
    </w:rPr>
  </w:style>
  <w:style w:type="paragraph" w:styleId="Header">
    <w:name w:val="header"/>
    <w:basedOn w:val="Normal"/>
    <w:link w:val="HeaderChar"/>
    <w:uiPriority w:val="99"/>
    <w:unhideWhenUsed/>
    <w:rsid w:val="00CD6A62"/>
    <w:pPr>
      <w:tabs>
        <w:tab w:val="center" w:pos="4513"/>
        <w:tab w:val="right" w:pos="9026"/>
      </w:tabs>
    </w:pPr>
  </w:style>
  <w:style w:type="character" w:customStyle="1" w:styleId="HeaderChar">
    <w:name w:val="Header Char"/>
    <w:basedOn w:val="DefaultParagraphFont"/>
    <w:link w:val="Header"/>
    <w:uiPriority w:val="99"/>
    <w:rsid w:val="00CD6A62"/>
  </w:style>
  <w:style w:type="paragraph" w:styleId="Footer">
    <w:name w:val="footer"/>
    <w:basedOn w:val="Normal"/>
    <w:link w:val="FooterChar"/>
    <w:uiPriority w:val="99"/>
    <w:unhideWhenUsed/>
    <w:rsid w:val="00CD6A62"/>
    <w:pPr>
      <w:tabs>
        <w:tab w:val="center" w:pos="4513"/>
        <w:tab w:val="right" w:pos="9026"/>
      </w:tabs>
    </w:pPr>
  </w:style>
  <w:style w:type="character" w:customStyle="1" w:styleId="FooterChar">
    <w:name w:val="Footer Char"/>
    <w:basedOn w:val="DefaultParagraphFont"/>
    <w:link w:val="Footer"/>
    <w:uiPriority w:val="99"/>
    <w:rsid w:val="00CD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30608">
      <w:bodyDiv w:val="1"/>
      <w:marLeft w:val="0"/>
      <w:marRight w:val="0"/>
      <w:marTop w:val="0"/>
      <w:marBottom w:val="0"/>
      <w:divBdr>
        <w:top w:val="none" w:sz="0" w:space="0" w:color="auto"/>
        <w:left w:val="none" w:sz="0" w:space="0" w:color="auto"/>
        <w:bottom w:val="none" w:sz="0" w:space="0" w:color="auto"/>
        <w:right w:val="none" w:sz="0" w:space="0" w:color="auto"/>
      </w:divBdr>
    </w:div>
    <w:div w:id="15201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ina.Patz@hypersonix.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personix.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meo.com/53852038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170E1D6DB6A42AAD3B4E813C3A5CA" ma:contentTypeVersion="14" ma:contentTypeDescription="Create a new document." ma:contentTypeScope="" ma:versionID="d61f4d99b9aa4febc54ef439f90a845f">
  <xsd:schema xmlns:xsd="http://www.w3.org/2001/XMLSchema" xmlns:xs="http://www.w3.org/2001/XMLSchema" xmlns:p="http://schemas.microsoft.com/office/2006/metadata/properties" xmlns:ns3="2a252e2d-e677-4495-9cd5-9a688dd74d79" xmlns:ns4="ec60ebfb-2ca4-4e4e-a140-4302ad1ced69" targetNamespace="http://schemas.microsoft.com/office/2006/metadata/properties" ma:root="true" ma:fieldsID="c61da24bbfbcb37b40dcd8152c00ec06" ns3:_="" ns4:_="">
    <xsd:import namespace="2a252e2d-e677-4495-9cd5-9a688dd74d79"/>
    <xsd:import namespace="ec60ebfb-2ca4-4e4e-a140-4302ad1ced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52e2d-e677-4495-9cd5-9a688dd74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ebfb-2ca4-4e4e-a140-4302ad1ced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00EB0-C07F-4A39-AC75-1A5432722918}">
  <ds:schemaRefs>
    <ds:schemaRef ds:uri="http://schemas.microsoft.com/sharepoint/v3/contenttype/forms"/>
  </ds:schemaRefs>
</ds:datastoreItem>
</file>

<file path=customXml/itemProps2.xml><?xml version="1.0" encoding="utf-8"?>
<ds:datastoreItem xmlns:ds="http://schemas.openxmlformats.org/officeDocument/2006/customXml" ds:itemID="{45F3174B-E708-4F9E-A55A-33A2E1257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8B627-59E6-4DA0-8D3E-8C0FBBDD7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52e2d-e677-4495-9cd5-9a688dd74d79"/>
    <ds:schemaRef ds:uri="ec60ebfb-2ca4-4e4e-a140-4302ad1ce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Patz</dc:creator>
  <cp:keywords/>
  <dc:description/>
  <cp:lastModifiedBy>Nina Patz</cp:lastModifiedBy>
  <cp:revision>3</cp:revision>
  <dcterms:created xsi:type="dcterms:W3CDTF">2022-03-28T08:35:00Z</dcterms:created>
  <dcterms:modified xsi:type="dcterms:W3CDTF">2022-03-28T09:24:00Z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0x01010033D170E1D6DB6A42AAD3B4E813C3A5CA</vt:lpwstr>
  </property>
</Properties>
</file>